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C797" w14:textId="44D52B2D" w:rsidR="00BF1CE2" w:rsidRPr="00055517" w:rsidRDefault="001170E0" w:rsidP="00AC5F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D3E59" w:rsidRPr="0005551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КОНФЕРЕНЦИИ </w:t>
      </w:r>
    </w:p>
    <w:p w14:paraId="3BD58A3F" w14:textId="3C1F687F" w:rsidR="00DA0494" w:rsidRPr="00055517" w:rsidRDefault="00DA0494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Доброцветов</w:t>
      </w:r>
      <w:proofErr w:type="spellEnd"/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Павел Кириллович, доцент СДА, кандидат богословия, кандидат философских наук.</w:t>
      </w:r>
    </w:p>
    <w:p w14:paraId="5B6E7407" w14:textId="3D0523B7" w:rsidR="00BE3B3C" w:rsidRPr="00055517" w:rsidRDefault="00DA0494" w:rsidP="00AC5FE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14:paraId="431AEEAE" w14:textId="4D7EDD55" w:rsidR="00BE3B3C" w:rsidRPr="00637BF0" w:rsidRDefault="00BE3B3C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F0">
        <w:rPr>
          <w:rFonts w:ascii="Times New Roman" w:hAnsi="Times New Roman" w:cs="Times New Roman"/>
          <w:sz w:val="28"/>
          <w:szCs w:val="28"/>
        </w:rPr>
        <w:t xml:space="preserve">Презентация 4-го номера журнала </w:t>
      </w:r>
      <w:r w:rsidR="00637BF0" w:rsidRPr="00637BF0">
        <w:rPr>
          <w:rFonts w:ascii="Times New Roman" w:hAnsi="Times New Roman" w:cs="Times New Roman"/>
          <w:sz w:val="28"/>
          <w:szCs w:val="28"/>
        </w:rPr>
        <w:t xml:space="preserve">Научного Центра </w:t>
      </w:r>
      <w:proofErr w:type="spellStart"/>
      <w:r w:rsidR="00637BF0" w:rsidRPr="00637BF0">
        <w:rPr>
          <w:rFonts w:ascii="Times New Roman" w:hAnsi="Times New Roman" w:cs="Times New Roman"/>
          <w:sz w:val="28"/>
          <w:szCs w:val="28"/>
        </w:rPr>
        <w:t>патрологических</w:t>
      </w:r>
      <w:proofErr w:type="spellEnd"/>
      <w:r w:rsidR="00637BF0" w:rsidRPr="00637BF0">
        <w:rPr>
          <w:rFonts w:ascii="Times New Roman" w:hAnsi="Times New Roman" w:cs="Times New Roman"/>
          <w:sz w:val="28"/>
          <w:szCs w:val="28"/>
        </w:rPr>
        <w:t xml:space="preserve"> исследований им. проф. А. И. Сидорова кафедры богословия Сретенской Духовной академии </w:t>
      </w:r>
      <w:r w:rsidRPr="00637B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7BF0">
        <w:rPr>
          <w:rFonts w:ascii="Times New Roman" w:hAnsi="Times New Roman" w:cs="Times New Roman"/>
          <w:sz w:val="28"/>
          <w:szCs w:val="28"/>
        </w:rPr>
        <w:t>Диакрисис</w:t>
      </w:r>
      <w:proofErr w:type="spellEnd"/>
      <w:r w:rsidRPr="00637BF0">
        <w:rPr>
          <w:rFonts w:ascii="Times New Roman" w:hAnsi="Times New Roman" w:cs="Times New Roman"/>
          <w:sz w:val="28"/>
          <w:szCs w:val="28"/>
        </w:rPr>
        <w:t>»</w:t>
      </w:r>
      <w:r w:rsidR="00637BF0" w:rsidRPr="00637BF0">
        <w:rPr>
          <w:rFonts w:ascii="Times New Roman" w:hAnsi="Times New Roman" w:cs="Times New Roman"/>
          <w:sz w:val="28"/>
          <w:szCs w:val="28"/>
        </w:rPr>
        <w:t>.</w:t>
      </w:r>
    </w:p>
    <w:p w14:paraId="16568E5B" w14:textId="40CB7508" w:rsidR="00146712" w:rsidRPr="00055517" w:rsidRDefault="00BE3B3C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Fonts w:ascii="Times New Roman" w:hAnsi="Times New Roman" w:cs="Times New Roman"/>
          <w:sz w:val="28"/>
          <w:szCs w:val="28"/>
        </w:rPr>
        <w:t xml:space="preserve">Презентация книги: </w:t>
      </w:r>
      <w:r w:rsidR="00146712" w:rsidRPr="000555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Жан-Клод </w:t>
      </w:r>
      <w:proofErr w:type="spellStart"/>
      <w:r w:rsidR="00146712" w:rsidRPr="000555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Ларше</w:t>
      </w:r>
      <w:proofErr w:type="spellEnd"/>
      <w:r w:rsidR="00146712" w:rsidRPr="00055517">
        <w:rPr>
          <w:rFonts w:ascii="Times New Roman" w:hAnsi="Times New Roman" w:cs="Times New Roman"/>
          <w:bCs/>
          <w:color w:val="000000"/>
          <w:sz w:val="28"/>
          <w:szCs w:val="28"/>
        </w:rPr>
        <w:t>. Что такое богословие? Методология православного богословия в его практике и преподавании</w:t>
      </w:r>
      <w:r w:rsidR="00146712" w:rsidRPr="00055517">
        <w:rPr>
          <w:rFonts w:ascii="Times New Roman" w:hAnsi="Times New Roman" w:cs="Times New Roman"/>
          <w:color w:val="000000"/>
          <w:sz w:val="28"/>
          <w:szCs w:val="28"/>
        </w:rPr>
        <w:t xml:space="preserve">. М., «Паломник», 2021. </w:t>
      </w:r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 xml:space="preserve">Пер. с французского Н. Петуховой, О. Арсеньевой, С. Чернова, У. 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Рахновской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 xml:space="preserve">, П. 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Доброцветова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 xml:space="preserve">, М. Вдовиченко, А. Вавиловой, В. 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Лепахина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иерод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. Петра (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Ахматханова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 xml:space="preserve">), С. Кузнецовой; науч. ред. П. </w:t>
      </w:r>
      <w:proofErr w:type="spellStart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Доброцветов</w:t>
      </w:r>
      <w:proofErr w:type="spellEnd"/>
      <w:r w:rsidR="00146712" w:rsidRPr="0005551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3940778F" w14:textId="028FAD66" w:rsidR="00B024F2" w:rsidRPr="00055517" w:rsidRDefault="00B024F2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 Тимофеев, прот</w:t>
      </w:r>
      <w:r w:rsidR="00AC5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оиерей</w:t>
      </w:r>
      <w:r w:rsidR="00C361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преподаватель и заведующий Библейским кабинетом МДА.</w:t>
      </w:r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9376962" w14:textId="5671E0AB" w:rsidR="00B024F2" w:rsidRPr="00055517" w:rsidRDefault="00B024F2" w:rsidP="00AC5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Методология библейских исследований и современные исторические науки: некоторые итоги межвузовского семинара по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библеистике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– 2021 гг.</w:t>
      </w:r>
    </w:p>
    <w:p w14:paraId="78E344AD" w14:textId="0C198EAB" w:rsidR="00B024F2" w:rsidRPr="00055517" w:rsidRDefault="00B024F2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Герасимов Павел Валерьевич, ответственный за миссионерскую работу храма </w:t>
      </w:r>
      <w:proofErr w:type="spellStart"/>
      <w:r w:rsidRPr="000555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свт</w:t>
      </w:r>
      <w:proofErr w:type="spellEnd"/>
      <w:r w:rsidRPr="000555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Николая </w:t>
      </w:r>
      <w:proofErr w:type="spellStart"/>
      <w:r w:rsidRPr="000555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Мирликийского</w:t>
      </w:r>
      <w:proofErr w:type="spellEnd"/>
      <w:r w:rsidRPr="000555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 Рогожском кладбище г. Москвы</w:t>
      </w:r>
    </w:p>
    <w:p w14:paraId="41CE9390" w14:textId="21E42141" w:rsidR="00B024F2" w:rsidRPr="00055517" w:rsidRDefault="00B024F2" w:rsidP="00AC5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преподавания методики научных исследований на Факультете религиоведения РПУ</w:t>
      </w:r>
    </w:p>
    <w:p w14:paraId="6E581AD1" w14:textId="004D8089" w:rsidR="00055517" w:rsidRPr="00055517" w:rsidRDefault="00055517" w:rsidP="00AC5F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ayou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Коцюба Вячеслав Иванович</w:t>
      </w:r>
      <w:r w:rsidR="00AC5FE0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, доктор философских наук, доцент СДА</w:t>
      </w:r>
      <w:r w:rsidRPr="00055517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509BEA9" w14:textId="6F002922" w:rsidR="00055517" w:rsidRDefault="00055517" w:rsidP="00AC5FE0">
      <w:pPr>
        <w:spacing w:after="0" w:line="360" w:lineRule="auto"/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</w:rPr>
      </w:pPr>
      <w:r w:rsidRPr="00055517">
        <w:rPr>
          <w:rStyle w:val="layout"/>
          <w:rFonts w:ascii="Times New Roman" w:hAnsi="Times New Roman" w:cs="Times New Roman"/>
          <w:color w:val="000000"/>
          <w:sz w:val="28"/>
          <w:szCs w:val="28"/>
        </w:rPr>
        <w:t xml:space="preserve">Соотношение богословия и философии как проблема методологии </w:t>
      </w:r>
      <w:proofErr w:type="spellStart"/>
      <w:r w:rsidRPr="00055517">
        <w:rPr>
          <w:rStyle w:val="layout"/>
          <w:rFonts w:ascii="Times New Roman" w:hAnsi="Times New Roman" w:cs="Times New Roman"/>
          <w:color w:val="000000"/>
          <w:sz w:val="28"/>
          <w:szCs w:val="28"/>
        </w:rPr>
        <w:t>патристических</w:t>
      </w:r>
      <w:proofErr w:type="spellEnd"/>
      <w:r w:rsidRPr="00055517">
        <w:rPr>
          <w:rStyle w:val="layout"/>
          <w:rFonts w:ascii="Times New Roman" w:hAnsi="Times New Roman" w:cs="Times New Roman"/>
          <w:color w:val="000000"/>
          <w:sz w:val="28"/>
          <w:szCs w:val="28"/>
        </w:rPr>
        <w:t xml:space="preserve"> исследований.</w:t>
      </w:r>
    </w:p>
    <w:p w14:paraId="7C2E67D1" w14:textId="71342A43" w:rsidR="003B1D99" w:rsidRPr="00242240" w:rsidRDefault="003B1D99" w:rsidP="003B1D99">
      <w:pPr>
        <w:pStyle w:val="11"/>
        <w:numPr>
          <w:ilvl w:val="0"/>
          <w:numId w:val="1"/>
        </w:numPr>
        <w:spacing w:before="0" w:line="360" w:lineRule="auto"/>
        <w:jc w:val="both"/>
        <w:rPr>
          <w:b w:val="0"/>
          <w:bCs/>
          <w:i w:val="0"/>
          <w:iCs w:val="0"/>
          <w:sz w:val="28"/>
          <w:szCs w:val="28"/>
        </w:rPr>
      </w:pPr>
      <w:r w:rsidRPr="00242240">
        <w:rPr>
          <w:rFonts w:eastAsia="Times New Roman"/>
          <w:b w:val="0"/>
          <w:bCs/>
          <w:sz w:val="28"/>
          <w:szCs w:val="28"/>
        </w:rPr>
        <w:t xml:space="preserve">Василик Владимир, диакон, </w:t>
      </w:r>
      <w:r w:rsidRPr="00242240">
        <w:rPr>
          <w:b w:val="0"/>
          <w:bCs/>
          <w:sz w:val="28"/>
          <w:szCs w:val="28"/>
        </w:rPr>
        <w:t>кандидат богословия, кандидат филологических наук, доктор исторических наук, профессор</w:t>
      </w:r>
    </w:p>
    <w:p w14:paraId="7436FA54" w14:textId="4E671958" w:rsidR="003B1D99" w:rsidRPr="003B1D99" w:rsidRDefault="003B1D99" w:rsidP="00AC5FE0">
      <w:pPr>
        <w:spacing w:after="0" w:line="36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3B1D99">
        <w:rPr>
          <w:rStyle w:val="layout"/>
          <w:rFonts w:ascii="Times New Roman" w:hAnsi="Times New Roman" w:cs="Times New Roman"/>
          <w:sz w:val="28"/>
          <w:szCs w:val="28"/>
        </w:rPr>
        <w:t xml:space="preserve">Богословский метод </w:t>
      </w:r>
      <w:proofErr w:type="spellStart"/>
      <w:r w:rsidRPr="003B1D99">
        <w:rPr>
          <w:rStyle w:val="layout"/>
          <w:rFonts w:ascii="Times New Roman" w:hAnsi="Times New Roman" w:cs="Times New Roman"/>
          <w:sz w:val="28"/>
          <w:szCs w:val="28"/>
        </w:rPr>
        <w:t>свт</w:t>
      </w:r>
      <w:proofErr w:type="spellEnd"/>
      <w:r w:rsidRPr="003B1D99">
        <w:rPr>
          <w:rStyle w:val="layout"/>
          <w:rFonts w:ascii="Times New Roman" w:hAnsi="Times New Roman" w:cs="Times New Roman"/>
          <w:sz w:val="28"/>
          <w:szCs w:val="28"/>
        </w:rPr>
        <w:t xml:space="preserve">. Никиты </w:t>
      </w:r>
      <w:proofErr w:type="spellStart"/>
      <w:r w:rsidRPr="003B1D99">
        <w:rPr>
          <w:rStyle w:val="layout"/>
          <w:rFonts w:ascii="Times New Roman" w:hAnsi="Times New Roman" w:cs="Times New Roman"/>
          <w:sz w:val="28"/>
          <w:szCs w:val="28"/>
        </w:rPr>
        <w:t>Ремесианского</w:t>
      </w:r>
      <w:proofErr w:type="spellEnd"/>
      <w:r w:rsidRPr="003B1D99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14:paraId="60739927" w14:textId="71DF6456" w:rsidR="00055517" w:rsidRPr="00AC5FE0" w:rsidRDefault="00AC5FE0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435091269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proofErr w:type="spellStart"/>
      <w:r w:rsidR="00055517" w:rsidRPr="00AC5FE0">
        <w:rPr>
          <w:rFonts w:ascii="Times New Roman" w:hAnsi="Times New Roman" w:cs="Times New Roman"/>
          <w:i/>
          <w:iCs/>
          <w:sz w:val="28"/>
          <w:szCs w:val="28"/>
        </w:rPr>
        <w:t>Мурышев</w:t>
      </w:r>
      <w:proofErr w:type="spellEnd"/>
      <w:r w:rsidR="00055517" w:rsidRPr="00AC5FE0">
        <w:rPr>
          <w:rFonts w:ascii="Times New Roman" w:hAnsi="Times New Roman" w:cs="Times New Roman"/>
          <w:i/>
          <w:iCs/>
          <w:sz w:val="28"/>
          <w:szCs w:val="28"/>
        </w:rPr>
        <w:t xml:space="preserve"> Кирилл Евгеньевич, кандидат философских наук,</w:t>
      </w:r>
      <w:r w:rsidRPr="00AC5FE0">
        <w:rPr>
          <w:i/>
          <w:iCs/>
          <w:sz w:val="28"/>
          <w:szCs w:val="28"/>
        </w:rPr>
        <w:t xml:space="preserve"> </w:t>
      </w:r>
      <w:r w:rsidRPr="00AC5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кандидат физико-математических наук, Институт физики атмосферы им. А.М. Обухова РАН</w:t>
      </w:r>
      <w:r w:rsidR="00055517" w:rsidRPr="00AC5F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C7511F" w14:textId="4D32B2EC" w:rsidR="00055517" w:rsidRPr="00055517" w:rsidRDefault="00055517" w:rsidP="00AC5FE0">
      <w:pPr>
        <w:pStyle w:val="11"/>
        <w:spacing w:before="0" w:line="360" w:lineRule="auto"/>
        <w:jc w:val="both"/>
        <w:rPr>
          <w:b w:val="0"/>
          <w:i w:val="0"/>
          <w:iCs w:val="0"/>
          <w:sz w:val="28"/>
          <w:szCs w:val="28"/>
        </w:rPr>
      </w:pPr>
      <w:proofErr w:type="spellStart"/>
      <w:r w:rsidRPr="00055517">
        <w:rPr>
          <w:b w:val="0"/>
          <w:i w:val="0"/>
          <w:iCs w:val="0"/>
          <w:sz w:val="28"/>
          <w:szCs w:val="28"/>
        </w:rPr>
        <w:t>Свт</w:t>
      </w:r>
      <w:proofErr w:type="spellEnd"/>
      <w:r w:rsidRPr="00055517">
        <w:rPr>
          <w:b w:val="0"/>
          <w:i w:val="0"/>
          <w:iCs w:val="0"/>
          <w:sz w:val="28"/>
          <w:szCs w:val="28"/>
        </w:rPr>
        <w:t xml:space="preserve">. Григорий </w:t>
      </w:r>
      <w:proofErr w:type="spellStart"/>
      <w:r w:rsidRPr="00055517">
        <w:rPr>
          <w:b w:val="0"/>
          <w:i w:val="0"/>
          <w:iCs w:val="0"/>
          <w:sz w:val="28"/>
          <w:szCs w:val="28"/>
        </w:rPr>
        <w:t>Палама</w:t>
      </w:r>
      <w:proofErr w:type="spellEnd"/>
      <w:r w:rsidRPr="00055517">
        <w:rPr>
          <w:b w:val="0"/>
          <w:i w:val="0"/>
          <w:iCs w:val="0"/>
          <w:sz w:val="28"/>
          <w:szCs w:val="28"/>
        </w:rPr>
        <w:t xml:space="preserve"> и </w:t>
      </w:r>
      <w:proofErr w:type="spellStart"/>
      <w:r w:rsidRPr="00055517">
        <w:rPr>
          <w:b w:val="0"/>
          <w:i w:val="0"/>
          <w:iCs w:val="0"/>
          <w:sz w:val="28"/>
          <w:szCs w:val="28"/>
        </w:rPr>
        <w:t>Варлаам</w:t>
      </w:r>
      <w:proofErr w:type="spellEnd"/>
      <w:r w:rsidRPr="00055517"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 w:rsidRPr="00055517">
        <w:rPr>
          <w:b w:val="0"/>
          <w:i w:val="0"/>
          <w:iCs w:val="0"/>
          <w:sz w:val="28"/>
          <w:szCs w:val="28"/>
        </w:rPr>
        <w:t>Калабрийский</w:t>
      </w:r>
      <w:proofErr w:type="spellEnd"/>
      <w:r w:rsidRPr="00055517">
        <w:rPr>
          <w:b w:val="0"/>
          <w:i w:val="0"/>
          <w:iCs w:val="0"/>
          <w:sz w:val="28"/>
          <w:szCs w:val="28"/>
        </w:rPr>
        <w:t>: две различных богословских методологии и их духовно-практические основания</w:t>
      </w:r>
    </w:p>
    <w:p w14:paraId="16FE19DB" w14:textId="3991445A" w:rsidR="00055517" w:rsidRPr="00043068" w:rsidRDefault="00055517" w:rsidP="003B1D99">
      <w:pPr>
        <w:pStyle w:val="11"/>
        <w:numPr>
          <w:ilvl w:val="0"/>
          <w:numId w:val="1"/>
        </w:numPr>
        <w:spacing w:before="0" w:line="360" w:lineRule="auto"/>
        <w:jc w:val="both"/>
        <w:rPr>
          <w:b w:val="0"/>
          <w:bCs/>
          <w:i w:val="0"/>
          <w:iCs w:val="0"/>
          <w:sz w:val="28"/>
          <w:szCs w:val="28"/>
        </w:rPr>
      </w:pPr>
      <w:proofErr w:type="spellStart"/>
      <w:r w:rsidRPr="00055517">
        <w:rPr>
          <w:rFonts w:eastAsia="Times New Roman"/>
          <w:b w:val="0"/>
          <w:bCs/>
          <w:sz w:val="28"/>
          <w:szCs w:val="28"/>
        </w:rPr>
        <w:t>Доброцветов</w:t>
      </w:r>
      <w:proofErr w:type="spellEnd"/>
      <w:r w:rsidRPr="00055517">
        <w:rPr>
          <w:rFonts w:eastAsia="Times New Roman"/>
          <w:b w:val="0"/>
          <w:bCs/>
          <w:sz w:val="28"/>
          <w:szCs w:val="28"/>
        </w:rPr>
        <w:t xml:space="preserve"> Павел Кириллович, доцент СДА, кандидат богословия, кандидат философских наук.</w:t>
      </w:r>
    </w:p>
    <w:p w14:paraId="14F8030B" w14:textId="60609674" w:rsidR="00043068" w:rsidRPr="00AC5FE0" w:rsidRDefault="00043068" w:rsidP="00AC5FE0">
      <w:pPr>
        <w:pStyle w:val="11"/>
        <w:spacing w:before="0" w:line="360" w:lineRule="auto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rFonts w:eastAsia="Times New Roman"/>
          <w:b w:val="0"/>
          <w:bCs/>
          <w:i w:val="0"/>
          <w:iCs w:val="0"/>
          <w:sz w:val="28"/>
          <w:szCs w:val="28"/>
        </w:rPr>
        <w:t xml:space="preserve"> Развитие апологетической аргументации в трактате </w:t>
      </w:r>
      <w:proofErr w:type="spellStart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>блж</w:t>
      </w:r>
      <w:proofErr w:type="spellEnd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 xml:space="preserve">. </w:t>
      </w:r>
      <w:proofErr w:type="spellStart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>Феодорита</w:t>
      </w:r>
      <w:proofErr w:type="spellEnd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>Кирского</w:t>
      </w:r>
      <w:proofErr w:type="spellEnd"/>
      <w:r w:rsidRPr="00043068">
        <w:rPr>
          <w:b w:val="0"/>
          <w:bCs/>
          <w:i w:val="0"/>
          <w:iCs w:val="0"/>
          <w:color w:val="000000"/>
          <w:sz w:val="28"/>
          <w:szCs w:val="28"/>
        </w:rPr>
        <w:t xml:space="preserve"> «Лечение эллинских недугов»</w:t>
      </w:r>
      <w:r w:rsidR="00AC5FE0">
        <w:rPr>
          <w:b w:val="0"/>
          <w:bCs/>
          <w:i w:val="0"/>
          <w:iCs w:val="0"/>
          <w:color w:val="000000"/>
          <w:sz w:val="28"/>
          <w:szCs w:val="28"/>
        </w:rPr>
        <w:t xml:space="preserve"> в сравнении с предшествующей традицией раннехристианской апологетики.</w:t>
      </w:r>
    </w:p>
    <w:p w14:paraId="7D1DF2E3" w14:textId="7BAD8F5B" w:rsidR="00055517" w:rsidRPr="00055517" w:rsidRDefault="00C3618C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55517" w:rsidRPr="00055517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Фадеев Александр, иерей</w:t>
      </w:r>
      <w:r w:rsidR="003B1D99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, аспирант СДА</w:t>
      </w:r>
      <w:r w:rsidR="00055517" w:rsidRPr="00055517">
        <w:rPr>
          <w:rStyle w:val="layout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2B88DA0" w14:textId="7D683B72" w:rsidR="00055517" w:rsidRPr="00055517" w:rsidRDefault="00055517" w:rsidP="00AC5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Style w:val="layout"/>
          <w:rFonts w:ascii="Times New Roman" w:hAnsi="Times New Roman" w:cs="Times New Roman"/>
          <w:sz w:val="28"/>
          <w:szCs w:val="28"/>
        </w:rPr>
        <w:t xml:space="preserve">Авторитет письменных источников в произведениях </w:t>
      </w:r>
      <w:proofErr w:type="spellStart"/>
      <w:r w:rsidRPr="00055517">
        <w:rPr>
          <w:rStyle w:val="layout"/>
          <w:rFonts w:ascii="Times New Roman" w:hAnsi="Times New Roman" w:cs="Times New Roman"/>
          <w:sz w:val="28"/>
          <w:szCs w:val="28"/>
        </w:rPr>
        <w:t>прп</w:t>
      </w:r>
      <w:proofErr w:type="spellEnd"/>
      <w:r w:rsidRPr="00055517"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517">
        <w:rPr>
          <w:rStyle w:val="layout"/>
          <w:rFonts w:ascii="Times New Roman" w:hAnsi="Times New Roman" w:cs="Times New Roman"/>
          <w:sz w:val="28"/>
          <w:szCs w:val="28"/>
        </w:rPr>
        <w:t>аввы</w:t>
      </w:r>
      <w:proofErr w:type="spellEnd"/>
      <w:r w:rsidRPr="00055517">
        <w:rPr>
          <w:rStyle w:val="layout"/>
          <w:rFonts w:ascii="Times New Roman" w:hAnsi="Times New Roman" w:cs="Times New Roman"/>
          <w:sz w:val="28"/>
          <w:szCs w:val="28"/>
        </w:rPr>
        <w:t xml:space="preserve"> Дорофея</w:t>
      </w:r>
      <w:r w:rsidR="00242240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240">
        <w:rPr>
          <w:rStyle w:val="layout"/>
          <w:rFonts w:ascii="Times New Roman" w:hAnsi="Times New Roman" w:cs="Times New Roman"/>
          <w:sz w:val="28"/>
          <w:szCs w:val="28"/>
        </w:rPr>
        <w:t>Газского</w:t>
      </w:r>
      <w:proofErr w:type="spellEnd"/>
      <w:r w:rsidRPr="00055517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14:paraId="6D08328E" w14:textId="5869F3C0" w:rsidR="00055517" w:rsidRPr="00E42230" w:rsidRDefault="00055517" w:rsidP="003B1D99">
      <w:pPr>
        <w:pStyle w:val="11"/>
        <w:numPr>
          <w:ilvl w:val="0"/>
          <w:numId w:val="1"/>
        </w:numPr>
        <w:spacing w:before="0" w:line="360" w:lineRule="auto"/>
        <w:jc w:val="both"/>
        <w:rPr>
          <w:rStyle w:val="layout"/>
          <w:b w:val="0"/>
          <w:bCs/>
          <w:i w:val="0"/>
          <w:iCs w:val="0"/>
          <w:sz w:val="28"/>
          <w:szCs w:val="28"/>
        </w:rPr>
      </w:pPr>
      <w:r w:rsidRPr="00055517">
        <w:rPr>
          <w:rStyle w:val="layout"/>
          <w:sz w:val="28"/>
          <w:szCs w:val="28"/>
        </w:rPr>
        <w:t xml:space="preserve"> </w:t>
      </w:r>
      <w:r w:rsidRPr="00055517">
        <w:rPr>
          <w:rStyle w:val="layout"/>
          <w:b w:val="0"/>
          <w:bCs/>
          <w:sz w:val="28"/>
          <w:szCs w:val="28"/>
        </w:rPr>
        <w:t>Дмитрий Дегтярев, иерей</w:t>
      </w:r>
      <w:r w:rsidR="003B1D99">
        <w:rPr>
          <w:rStyle w:val="layout"/>
          <w:b w:val="0"/>
          <w:bCs/>
          <w:sz w:val="28"/>
          <w:szCs w:val="28"/>
        </w:rPr>
        <w:t>, аспирант СДА</w:t>
      </w:r>
      <w:r w:rsidRPr="00055517">
        <w:rPr>
          <w:rStyle w:val="layout"/>
          <w:b w:val="0"/>
          <w:bCs/>
          <w:sz w:val="28"/>
          <w:szCs w:val="28"/>
        </w:rPr>
        <w:t>.</w:t>
      </w:r>
    </w:p>
    <w:p w14:paraId="783ADB4D" w14:textId="40A3655D" w:rsidR="00E42230" w:rsidRPr="00E42230" w:rsidRDefault="00E42230" w:rsidP="00AC5FE0">
      <w:pPr>
        <w:pStyle w:val="11"/>
        <w:spacing w:before="0" w:line="360" w:lineRule="auto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       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Методологический замысел использования понятий 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«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эллины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»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, 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«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евреи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»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, 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«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христиане</w:t>
      </w:r>
      <w:r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»</w:t>
      </w:r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 в трактате </w:t>
      </w:r>
      <w:proofErr w:type="spellStart"/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Евсевия</w:t>
      </w:r>
      <w:proofErr w:type="spellEnd"/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 xml:space="preserve"> Кесарийского Евангельское </w:t>
      </w:r>
      <w:proofErr w:type="spellStart"/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Приуготовление</w:t>
      </w:r>
      <w:proofErr w:type="spellEnd"/>
      <w:r w:rsidRPr="00E42230">
        <w:rPr>
          <w:rStyle w:val="layout"/>
          <w:b w:val="0"/>
          <w:bCs/>
          <w:i w:val="0"/>
          <w:iCs w:val="0"/>
          <w:color w:val="333333"/>
          <w:sz w:val="28"/>
          <w:szCs w:val="28"/>
        </w:rPr>
        <w:t>»</w:t>
      </w:r>
    </w:p>
    <w:bookmarkEnd w:id="0"/>
    <w:p w14:paraId="1296C087" w14:textId="71BE637B" w:rsidR="00BF1CE2" w:rsidRPr="00055517" w:rsidRDefault="00C3618C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80AEF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Антонов</w:t>
      </w:r>
      <w:r w:rsidR="00FC2F17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Николай</w:t>
      </w:r>
      <w:r w:rsidR="00F80AEF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преподаватель БФ ПСТГУ. </w:t>
      </w:r>
    </w:p>
    <w:p w14:paraId="3C64B843" w14:textId="1597ED3E" w:rsidR="00F80AEF" w:rsidRDefault="00F80AEF" w:rsidP="00AC5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патристической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 о священстве: пастырское богословие и/или патрология</w:t>
      </w:r>
      <w:r w:rsidR="00E200FC"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1F8D5" w14:textId="68E291CA" w:rsidR="003B1D99" w:rsidRPr="003B1D99" w:rsidRDefault="003B1D99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1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Курочкин Алексей Вячеславович, магистр богослови</w:t>
      </w:r>
      <w:r w:rsid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</w:t>
      </w:r>
      <w:r w:rsidRPr="003B1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8419A" w:rsidRP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преподаватель</w:t>
      </w:r>
      <w:r w:rsidR="00484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1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СДА.</w:t>
      </w:r>
    </w:p>
    <w:p w14:paraId="00750FF6" w14:textId="72DFE7B3" w:rsidR="003B1D99" w:rsidRPr="003B1D99" w:rsidRDefault="003B1D99" w:rsidP="00AC5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Style w:val="layout"/>
          <w:rFonts w:ascii="Times New Roman" w:hAnsi="Times New Roman" w:cs="Times New Roman"/>
          <w:sz w:val="28"/>
          <w:szCs w:val="28"/>
        </w:rPr>
        <w:t xml:space="preserve">Антропология В. Э. </w:t>
      </w:r>
      <w:proofErr w:type="spellStart"/>
      <w:r w:rsidRPr="00055517">
        <w:rPr>
          <w:rStyle w:val="layout"/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055517">
        <w:rPr>
          <w:rStyle w:val="layout"/>
          <w:rFonts w:ascii="Times New Roman" w:hAnsi="Times New Roman" w:cs="Times New Roman"/>
          <w:sz w:val="28"/>
          <w:szCs w:val="28"/>
        </w:rPr>
        <w:t xml:space="preserve"> и ее святоотеческое осмысление.</w:t>
      </w:r>
    </w:p>
    <w:p w14:paraId="7EFDA52C" w14:textId="23C0DB73" w:rsidR="00BF1CE2" w:rsidRPr="00055517" w:rsidRDefault="00055517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1CE2" w:rsidRPr="00055517">
        <w:rPr>
          <w:rFonts w:ascii="Times New Roman" w:hAnsi="Times New Roman" w:cs="Times New Roman"/>
          <w:i/>
          <w:iCs/>
          <w:sz w:val="28"/>
          <w:szCs w:val="28"/>
        </w:rPr>
        <w:t>Биджамов</w:t>
      </w:r>
      <w:proofErr w:type="spellEnd"/>
      <w:r w:rsidR="00BF1CE2" w:rsidRPr="00055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1CE2" w:rsidRPr="00055517">
        <w:rPr>
          <w:rFonts w:ascii="Times New Roman" w:hAnsi="Times New Roman" w:cs="Times New Roman"/>
          <w:i/>
          <w:iCs/>
          <w:sz w:val="28"/>
          <w:szCs w:val="28"/>
        </w:rPr>
        <w:t>Авдий</w:t>
      </w:r>
      <w:proofErr w:type="spellEnd"/>
      <w:r w:rsidR="001F274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F1CE2" w:rsidRPr="00055517">
        <w:rPr>
          <w:rFonts w:ascii="Times New Roman" w:hAnsi="Times New Roman" w:cs="Times New Roman"/>
          <w:i/>
          <w:iCs/>
          <w:sz w:val="28"/>
          <w:szCs w:val="28"/>
        </w:rPr>
        <w:t xml:space="preserve"> БФ ПСТГУ, 1 курс магистратуры</w:t>
      </w:r>
    </w:p>
    <w:p w14:paraId="79B198DF" w14:textId="618BFF78" w:rsidR="00E200FC" w:rsidRPr="00055517" w:rsidRDefault="00874EB1" w:rsidP="00AC5F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Сравнительный анализ методологического подхода к агиографии В. О. Ключевского и </w:t>
      </w:r>
      <w:proofErr w:type="spellStart"/>
      <w:r w:rsidRPr="0005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свт</w:t>
      </w:r>
      <w:proofErr w:type="spellEnd"/>
      <w:r w:rsidRPr="0005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Димитрия Ростовского</w:t>
      </w:r>
    </w:p>
    <w:p w14:paraId="71363910" w14:textId="04F3BCA0" w:rsidR="00055517" w:rsidRPr="00457BD0" w:rsidRDefault="00055517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Конь Роман Михайлович, доцент СДА, кандидат богословия.</w:t>
      </w:r>
    </w:p>
    <w:p w14:paraId="57C64DBB" w14:textId="27F57244" w:rsidR="00457BD0" w:rsidRPr="00457BD0" w:rsidRDefault="00457BD0" w:rsidP="00AC5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методологические наблюдения о пересечении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религиоведения.</w:t>
      </w:r>
    </w:p>
    <w:p w14:paraId="630D1BF5" w14:textId="1CE122D8" w:rsidR="00055517" w:rsidRPr="003C7894" w:rsidRDefault="00055517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Солодков</w:t>
      </w:r>
      <w:proofErr w:type="spellEnd"/>
      <w:r w:rsidRP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Александр Иванович</w:t>
      </w:r>
      <w:r w:rsidR="0048419A" w:rsidRP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преподаватель СДА</w:t>
      </w:r>
      <w:r w:rsidRPr="003C7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8F66DEF" w14:textId="77777777" w:rsidR="00055517" w:rsidRPr="00055517" w:rsidRDefault="00055517" w:rsidP="00AC5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полезности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теологуменов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миссионерской проповеди.</w:t>
      </w:r>
    </w:p>
    <w:p w14:paraId="22A99BEF" w14:textId="77167A08" w:rsidR="00E96830" w:rsidRPr="00055517" w:rsidRDefault="00055517" w:rsidP="003B1D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proofErr w:type="spellStart"/>
      <w:r w:rsidR="00E96830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Недашковский</w:t>
      </w:r>
      <w:proofErr w:type="spellEnd"/>
      <w:r w:rsidR="00E96830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="003B1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лександр</w:t>
      </w:r>
      <w:r w:rsidR="00E96830" w:rsidRPr="00055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аспирант МДА. </w:t>
      </w:r>
    </w:p>
    <w:p w14:paraId="6F455865" w14:textId="54E70CC4" w:rsidR="00E200FC" w:rsidRPr="00055517" w:rsidRDefault="00E96830" w:rsidP="00AC5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Методологические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особености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украинского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родноверческого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на1 примере </w:t>
      </w:r>
      <w:proofErr w:type="spellStart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РУНВЕРы</w:t>
      </w:r>
      <w:proofErr w:type="spellEnd"/>
      <w:r w:rsidRPr="000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Силенко.</w:t>
      </w:r>
    </w:p>
    <w:p w14:paraId="4F3CDC28" w14:textId="0C6A8DBE" w:rsidR="00E96830" w:rsidRPr="00246F5F" w:rsidRDefault="00055517" w:rsidP="004159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Михайловский Трифон, иером</w:t>
      </w:r>
      <w:r w:rsidR="001F274E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онах</w:t>
      </w:r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аспирант МДА.</w:t>
      </w:r>
      <w:r w:rsidR="00E96830"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E9C801" w14:textId="17C96F91" w:rsidR="00E200FC" w:rsidRPr="00246F5F" w:rsidRDefault="00E96830" w:rsidP="0041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Проблематика изучения </w:t>
      </w:r>
      <w:proofErr w:type="spellStart"/>
      <w:r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Цигун</w:t>
      </w:r>
      <w:proofErr w:type="spellEnd"/>
      <w:r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российском религиоведении</w:t>
      </w:r>
    </w:p>
    <w:p w14:paraId="0EA2B034" w14:textId="2F786E96" w:rsidR="00E424DF" w:rsidRPr="002E279B" w:rsidRDefault="00055517" w:rsidP="004159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Горюнов И</w:t>
      </w:r>
      <w:r w:rsidR="001F274E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лья</w:t>
      </w:r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преподаватель </w:t>
      </w:r>
      <w:proofErr w:type="spellStart"/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ЯкутДС</w:t>
      </w:r>
      <w:proofErr w:type="spellEnd"/>
      <w:r w:rsidR="00E96830" w:rsidRPr="0024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96830"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Оккультная методика исцеления «</w:t>
      </w:r>
      <w:proofErr w:type="spellStart"/>
      <w:r w:rsidR="00E96830"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Тета-хилинг</w:t>
      </w:r>
      <w:proofErr w:type="spellEnd"/>
      <w:r w:rsidR="00E96830" w:rsidRPr="00246F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ее православный анализ.</w:t>
      </w:r>
      <w:r w:rsidR="00E424DF" w:rsidRPr="002E2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51C850" w14:textId="77777777" w:rsidR="00FC2F17" w:rsidRPr="00181EB8" w:rsidRDefault="00FC2F17" w:rsidP="0041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C46A1" w14:textId="77777777" w:rsidR="006D3E59" w:rsidRPr="00055517" w:rsidRDefault="006D3E59" w:rsidP="00AC5F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E59" w:rsidRPr="0005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726"/>
    <w:multiLevelType w:val="hybridMultilevel"/>
    <w:tmpl w:val="D9A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36B"/>
    <w:multiLevelType w:val="hybridMultilevel"/>
    <w:tmpl w:val="D9A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ED7"/>
    <w:multiLevelType w:val="hybridMultilevel"/>
    <w:tmpl w:val="D9A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4C33"/>
    <w:multiLevelType w:val="hybridMultilevel"/>
    <w:tmpl w:val="D9A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1428"/>
    <w:multiLevelType w:val="hybridMultilevel"/>
    <w:tmpl w:val="D9A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59"/>
    <w:rsid w:val="00043068"/>
    <w:rsid w:val="00055517"/>
    <w:rsid w:val="00074FD4"/>
    <w:rsid w:val="000F1542"/>
    <w:rsid w:val="001170E0"/>
    <w:rsid w:val="00146712"/>
    <w:rsid w:val="00181EB8"/>
    <w:rsid w:val="001F274E"/>
    <w:rsid w:val="00242240"/>
    <w:rsid w:val="00246F5F"/>
    <w:rsid w:val="002E279B"/>
    <w:rsid w:val="0037439B"/>
    <w:rsid w:val="00391405"/>
    <w:rsid w:val="003B1D99"/>
    <w:rsid w:val="003C7894"/>
    <w:rsid w:val="00415986"/>
    <w:rsid w:val="00457BD0"/>
    <w:rsid w:val="0048419A"/>
    <w:rsid w:val="00524774"/>
    <w:rsid w:val="006004A2"/>
    <w:rsid w:val="00637BF0"/>
    <w:rsid w:val="00642504"/>
    <w:rsid w:val="00650615"/>
    <w:rsid w:val="00653F77"/>
    <w:rsid w:val="006D3E59"/>
    <w:rsid w:val="00700936"/>
    <w:rsid w:val="007311E1"/>
    <w:rsid w:val="007A2452"/>
    <w:rsid w:val="0081433D"/>
    <w:rsid w:val="00874EB1"/>
    <w:rsid w:val="00957604"/>
    <w:rsid w:val="009F1E10"/>
    <w:rsid w:val="00A62663"/>
    <w:rsid w:val="00A769F5"/>
    <w:rsid w:val="00A775F0"/>
    <w:rsid w:val="00AB39C3"/>
    <w:rsid w:val="00AC5FE0"/>
    <w:rsid w:val="00B024F2"/>
    <w:rsid w:val="00BE3B3C"/>
    <w:rsid w:val="00BF1CE2"/>
    <w:rsid w:val="00C3618C"/>
    <w:rsid w:val="00CE0E85"/>
    <w:rsid w:val="00DA0494"/>
    <w:rsid w:val="00E0346B"/>
    <w:rsid w:val="00E200FC"/>
    <w:rsid w:val="00E42230"/>
    <w:rsid w:val="00E424DF"/>
    <w:rsid w:val="00E96830"/>
    <w:rsid w:val="00EE5D41"/>
    <w:rsid w:val="00EF2381"/>
    <w:rsid w:val="00F80AEF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59603"/>
  <w15:chartTrackingRefBased/>
  <w15:docId w15:val="{F7BFD7B4-5078-40A8-9010-F6EC6E4E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Стиль11"/>
    <w:basedOn w:val="Normal"/>
    <w:qFormat/>
    <w:rsid w:val="00FC2F17"/>
    <w:pPr>
      <w:keepNext/>
      <w:suppressAutoHyphens/>
      <w:spacing w:before="120" w:after="0" w:line="240" w:lineRule="auto"/>
      <w:jc w:val="center"/>
      <w:outlineLvl w:val="0"/>
    </w:pPr>
    <w:rPr>
      <w:rFonts w:ascii="Times New Roman" w:eastAsia="Calibri" w:hAnsi="Times New Roman" w:cs="Times New Roman"/>
      <w:b/>
      <w:i/>
      <w:iCs/>
      <w:sz w:val="24"/>
      <w:szCs w:val="24"/>
      <w:lang w:eastAsia="ru-RU"/>
    </w:rPr>
  </w:style>
  <w:style w:type="character" w:customStyle="1" w:styleId="layout">
    <w:name w:val="layout"/>
    <w:basedOn w:val="DefaultParagraphFont"/>
    <w:rsid w:val="00700936"/>
  </w:style>
  <w:style w:type="paragraph" w:styleId="ListParagraph">
    <w:name w:val="List Paragraph"/>
    <w:basedOn w:val="Normal"/>
    <w:uiPriority w:val="34"/>
    <w:qFormat/>
    <w:rsid w:val="00E200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91405"/>
    <w:rPr>
      <w:rFonts w:ascii="Petersburg-Regular" w:hAnsi="Petersburg-Regular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46F5F"/>
    <w:rPr>
      <w:color w:val="0000FF"/>
      <w:u w:val="single"/>
    </w:rPr>
  </w:style>
  <w:style w:type="character" w:customStyle="1" w:styleId="js-phone-number">
    <w:name w:val="js-phone-number"/>
    <w:basedOn w:val="DefaultParagraphFont"/>
    <w:rsid w:val="002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Кирилович</dc:creator>
  <cp:keywords/>
  <dc:description/>
  <cp:lastModifiedBy>Gromotkov Alexander</cp:lastModifiedBy>
  <cp:revision>21</cp:revision>
  <dcterms:created xsi:type="dcterms:W3CDTF">2021-12-18T11:45:00Z</dcterms:created>
  <dcterms:modified xsi:type="dcterms:W3CDTF">2021-12-20T08:16:00Z</dcterms:modified>
</cp:coreProperties>
</file>